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27B" w:rsidRDefault="0007527B" w:rsidP="00A67333">
      <w:pPr>
        <w:pStyle w:val="Normal05liefter"/>
        <w:spacing w:line="360" w:lineRule="auto"/>
        <w:rPr>
          <w:rFonts w:asciiTheme="minorHAnsi" w:hAnsiTheme="minorHAnsi"/>
          <w:b/>
          <w:noProof/>
          <w:sz w:val="28"/>
          <w:szCs w:val="28"/>
        </w:rPr>
      </w:pPr>
      <w:r>
        <w:rPr>
          <w:rFonts w:asciiTheme="minorHAnsi" w:hAnsiTheme="minorHAnsi"/>
          <w:b/>
          <w:noProof/>
          <w:sz w:val="28"/>
          <w:szCs w:val="28"/>
        </w:rPr>
        <w:drawing>
          <wp:inline distT="0" distB="0" distL="0" distR="0">
            <wp:extent cx="2951952" cy="808074"/>
            <wp:effectExtent l="0" t="0" r="127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tLogoVar2We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1232" cy="813352"/>
                    </a:xfrm>
                    <a:prstGeom prst="rect">
                      <a:avLst/>
                    </a:prstGeom>
                  </pic:spPr>
                </pic:pic>
              </a:graphicData>
            </a:graphic>
          </wp:inline>
        </w:drawing>
      </w:r>
      <w:bookmarkStart w:id="0" w:name="_GoBack"/>
      <w:bookmarkEnd w:id="0"/>
    </w:p>
    <w:p w:rsidR="00A67333" w:rsidRPr="0007527B" w:rsidRDefault="00A67333" w:rsidP="00A67333">
      <w:pPr>
        <w:pStyle w:val="Normal05liefter"/>
        <w:spacing w:line="360" w:lineRule="auto"/>
        <w:rPr>
          <w:rFonts w:asciiTheme="minorHAnsi" w:hAnsiTheme="minorHAnsi"/>
          <w:b/>
          <w:sz w:val="32"/>
          <w:szCs w:val="32"/>
        </w:rPr>
      </w:pPr>
      <w:r w:rsidRPr="0007527B">
        <w:rPr>
          <w:rFonts w:asciiTheme="minorHAnsi" w:hAnsiTheme="minorHAnsi"/>
          <w:b/>
          <w:sz w:val="32"/>
          <w:szCs w:val="32"/>
        </w:rPr>
        <w:t>Skema til vurdering af alen</w:t>
      </w:r>
      <w:r w:rsidR="0007527B">
        <w:rPr>
          <w:rFonts w:asciiTheme="minorHAnsi" w:hAnsiTheme="minorHAnsi"/>
          <w:b/>
          <w:sz w:val="32"/>
          <w:szCs w:val="32"/>
        </w:rPr>
        <w:t>e</w:t>
      </w:r>
      <w:r w:rsidRPr="0007527B">
        <w:rPr>
          <w:rFonts w:asciiTheme="minorHAnsi" w:hAnsiTheme="minorHAnsi"/>
          <w:b/>
          <w:sz w:val="32"/>
          <w:szCs w:val="32"/>
        </w:rPr>
        <w:t>arbejde</w:t>
      </w:r>
    </w:p>
    <w:p w:rsidR="00A67333" w:rsidRPr="00A67333" w:rsidRDefault="00A67333" w:rsidP="00A67333">
      <w:pPr>
        <w:pStyle w:val="Normal05liefter"/>
        <w:spacing w:line="360" w:lineRule="auto"/>
        <w:rPr>
          <w:rFonts w:asciiTheme="minorHAnsi" w:hAnsiTheme="minorHAnsi"/>
          <w:sz w:val="22"/>
          <w:szCs w:val="22"/>
        </w:rPr>
      </w:pPr>
      <w:r w:rsidRPr="00A67333">
        <w:rPr>
          <w:rFonts w:asciiTheme="minorHAnsi" w:hAnsiTheme="minorHAnsi"/>
          <w:sz w:val="22"/>
          <w:szCs w:val="22"/>
        </w:rPr>
        <w:t>Udfyld skemaet hvis I gerne vil blive klogere på, om og hvordan alenearbejde er et problem på jeres arbejdsplads. Hvis der er flere faggrupper, teams eller enkelte kolleger, som arbejder alene, så udfyld et skema pr. gruppe/kollega.</w:t>
      </w:r>
    </w:p>
    <w:p w:rsidR="00A67333" w:rsidRDefault="00A67333" w:rsidP="007519EC">
      <w:pPr>
        <w:pStyle w:val="Normal05liefter"/>
        <w:spacing w:line="360" w:lineRule="auto"/>
      </w:pPr>
    </w:p>
    <w:tbl>
      <w:tblPr>
        <w:tblStyle w:val="Tabel-Gitter"/>
        <w:tblW w:w="0" w:type="auto"/>
        <w:tblLook w:val="04A0" w:firstRow="1" w:lastRow="0" w:firstColumn="1" w:lastColumn="0" w:noHBand="0" w:noVBand="1"/>
      </w:tblPr>
      <w:tblGrid>
        <w:gridCol w:w="3394"/>
        <w:gridCol w:w="3394"/>
        <w:gridCol w:w="3394"/>
        <w:gridCol w:w="3394"/>
      </w:tblGrid>
      <w:tr w:rsidR="00A67333" w:rsidRPr="00A67333" w:rsidTr="00295D2E">
        <w:tc>
          <w:tcPr>
            <w:tcW w:w="3394" w:type="dxa"/>
          </w:tcPr>
          <w:p w:rsidR="00A67333" w:rsidRPr="00A67333" w:rsidRDefault="00A67333" w:rsidP="00295D2E">
            <w:pPr>
              <w:pStyle w:val="Normal05liefter"/>
              <w:spacing w:line="360" w:lineRule="auto"/>
              <w:rPr>
                <w:rFonts w:asciiTheme="minorHAnsi" w:hAnsiTheme="minorHAnsi"/>
                <w:sz w:val="22"/>
                <w:szCs w:val="22"/>
              </w:rPr>
            </w:pPr>
            <w:r w:rsidRPr="00A67333">
              <w:rPr>
                <w:rFonts w:asciiTheme="minorHAnsi" w:hAnsiTheme="minorHAnsi"/>
                <w:b/>
                <w:sz w:val="22"/>
                <w:szCs w:val="22"/>
              </w:rPr>
              <w:t>Spørgsmål</w:t>
            </w:r>
          </w:p>
        </w:tc>
        <w:tc>
          <w:tcPr>
            <w:tcW w:w="3394" w:type="dxa"/>
          </w:tcPr>
          <w:p w:rsidR="00A67333" w:rsidRPr="00A67333" w:rsidRDefault="00A67333" w:rsidP="00295D2E">
            <w:pPr>
              <w:pStyle w:val="Normal05liefter"/>
              <w:spacing w:line="360" w:lineRule="auto"/>
              <w:rPr>
                <w:rFonts w:asciiTheme="minorHAnsi" w:hAnsiTheme="minorHAnsi"/>
                <w:b/>
                <w:sz w:val="22"/>
                <w:szCs w:val="22"/>
              </w:rPr>
            </w:pPr>
            <w:r w:rsidRPr="00A67333">
              <w:rPr>
                <w:rFonts w:asciiTheme="minorHAnsi" w:hAnsiTheme="minorHAnsi"/>
                <w:b/>
                <w:sz w:val="22"/>
                <w:szCs w:val="22"/>
              </w:rPr>
              <w:t xml:space="preserve">Svar </w:t>
            </w:r>
          </w:p>
          <w:p w:rsidR="00A67333" w:rsidRPr="00A67333" w:rsidRDefault="00A67333" w:rsidP="00295D2E">
            <w:pPr>
              <w:pStyle w:val="Normal05liefter"/>
              <w:spacing w:line="360" w:lineRule="auto"/>
              <w:rPr>
                <w:rFonts w:asciiTheme="minorHAnsi" w:hAnsiTheme="minorHAnsi"/>
                <w:b/>
                <w:sz w:val="22"/>
                <w:szCs w:val="22"/>
              </w:rPr>
            </w:pPr>
            <w:r w:rsidRPr="00A67333">
              <w:rPr>
                <w:rFonts w:asciiTheme="minorHAnsi" w:hAnsiTheme="minorHAnsi"/>
                <w:sz w:val="22"/>
                <w:szCs w:val="22"/>
              </w:rPr>
              <w:t>Husk at uddybe svarene så meget som muligt.</w:t>
            </w:r>
          </w:p>
        </w:tc>
        <w:tc>
          <w:tcPr>
            <w:tcW w:w="3394" w:type="dxa"/>
          </w:tcPr>
          <w:p w:rsidR="00A67333" w:rsidRPr="00A67333" w:rsidRDefault="00A67333" w:rsidP="00295D2E">
            <w:pPr>
              <w:pStyle w:val="Normal05liefter"/>
              <w:spacing w:line="360" w:lineRule="auto"/>
              <w:rPr>
                <w:rFonts w:asciiTheme="minorHAnsi" w:hAnsiTheme="minorHAnsi"/>
                <w:b/>
                <w:sz w:val="22"/>
                <w:szCs w:val="22"/>
              </w:rPr>
            </w:pPr>
            <w:r w:rsidRPr="00A67333">
              <w:rPr>
                <w:rFonts w:asciiTheme="minorHAnsi" w:hAnsiTheme="minorHAnsi"/>
                <w:b/>
                <w:sz w:val="22"/>
                <w:szCs w:val="22"/>
              </w:rPr>
              <w:t>Vurdering af sikkerheds- og sundhedsrisiko</w:t>
            </w:r>
          </w:p>
          <w:p w:rsidR="00A67333" w:rsidRPr="00A67333" w:rsidRDefault="00A67333" w:rsidP="00295D2E">
            <w:pPr>
              <w:pStyle w:val="Normal05liefter"/>
              <w:spacing w:line="360" w:lineRule="auto"/>
              <w:rPr>
                <w:rFonts w:asciiTheme="minorHAnsi" w:hAnsiTheme="minorHAnsi"/>
                <w:sz w:val="22"/>
                <w:szCs w:val="22"/>
              </w:rPr>
            </w:pPr>
            <w:r>
              <w:rPr>
                <w:rFonts w:asciiTheme="minorHAnsi" w:hAnsiTheme="minorHAnsi"/>
                <w:sz w:val="22"/>
                <w:szCs w:val="22"/>
              </w:rPr>
              <w:t xml:space="preserve">Skriv </w:t>
            </w:r>
            <w:r w:rsidRPr="00A67333">
              <w:rPr>
                <w:rFonts w:asciiTheme="minorHAnsi" w:hAnsiTheme="minorHAnsi"/>
                <w:sz w:val="22"/>
                <w:szCs w:val="22"/>
              </w:rPr>
              <w:t xml:space="preserve">din umiddelbare vurdering af, om </w:t>
            </w:r>
            <w:proofErr w:type="spellStart"/>
            <w:r w:rsidRPr="00A67333">
              <w:rPr>
                <w:rFonts w:asciiTheme="minorHAnsi" w:hAnsiTheme="minorHAnsi"/>
                <w:sz w:val="22"/>
                <w:szCs w:val="22"/>
              </w:rPr>
              <w:t>alenearbejdet</w:t>
            </w:r>
            <w:proofErr w:type="spellEnd"/>
            <w:r w:rsidRPr="00A67333">
              <w:rPr>
                <w:rFonts w:asciiTheme="minorHAnsi" w:hAnsiTheme="minorHAnsi"/>
                <w:sz w:val="22"/>
                <w:szCs w:val="22"/>
              </w:rPr>
              <w:t xml:space="preserve"> udgør et problem.</w:t>
            </w:r>
          </w:p>
        </w:tc>
        <w:tc>
          <w:tcPr>
            <w:tcW w:w="3394" w:type="dxa"/>
          </w:tcPr>
          <w:p w:rsidR="00A67333" w:rsidRPr="00A67333" w:rsidRDefault="00A67333" w:rsidP="00295D2E">
            <w:pPr>
              <w:pStyle w:val="Normal05liefter"/>
              <w:spacing w:line="360" w:lineRule="auto"/>
              <w:rPr>
                <w:rFonts w:asciiTheme="minorHAnsi" w:hAnsiTheme="minorHAnsi"/>
                <w:b/>
                <w:sz w:val="22"/>
                <w:szCs w:val="22"/>
              </w:rPr>
            </w:pPr>
            <w:r w:rsidRPr="00A67333">
              <w:rPr>
                <w:rFonts w:asciiTheme="minorHAnsi" w:hAnsiTheme="minorHAnsi"/>
                <w:b/>
                <w:sz w:val="22"/>
                <w:szCs w:val="22"/>
              </w:rPr>
              <w:t>Ideer til handlinger</w:t>
            </w:r>
          </w:p>
          <w:p w:rsidR="00A67333" w:rsidRPr="00A67333" w:rsidRDefault="00A67333" w:rsidP="00295D2E">
            <w:pPr>
              <w:pStyle w:val="Normal05liefter"/>
              <w:spacing w:line="360" w:lineRule="auto"/>
              <w:rPr>
                <w:rFonts w:asciiTheme="minorHAnsi" w:hAnsiTheme="minorHAnsi"/>
                <w:sz w:val="22"/>
                <w:szCs w:val="22"/>
              </w:rPr>
            </w:pPr>
            <w:r w:rsidRPr="00A67333">
              <w:rPr>
                <w:rFonts w:asciiTheme="minorHAnsi" w:hAnsiTheme="minorHAnsi"/>
                <w:sz w:val="22"/>
                <w:szCs w:val="22"/>
              </w:rPr>
              <w:t xml:space="preserve">Får du ideer til, hvad du kan gøre, så skriv dem her. </w:t>
            </w:r>
          </w:p>
        </w:tc>
      </w:tr>
      <w:tr w:rsidR="00A67333" w:rsidRPr="00A67333" w:rsidTr="00295D2E">
        <w:tc>
          <w:tcPr>
            <w:tcW w:w="3394" w:type="dxa"/>
          </w:tcPr>
          <w:p w:rsidR="00A67333" w:rsidRDefault="00A67333" w:rsidP="00295D2E">
            <w:pPr>
              <w:pStyle w:val="Normal05liefter"/>
              <w:spacing w:line="360" w:lineRule="auto"/>
              <w:rPr>
                <w:rFonts w:asciiTheme="minorHAnsi" w:hAnsiTheme="minorHAnsi"/>
                <w:sz w:val="22"/>
                <w:szCs w:val="22"/>
              </w:rPr>
            </w:pPr>
            <w:r w:rsidRPr="00A67333">
              <w:rPr>
                <w:rFonts w:asciiTheme="minorHAnsi" w:hAnsiTheme="minorHAnsi"/>
                <w:b/>
                <w:sz w:val="22"/>
                <w:szCs w:val="22"/>
              </w:rPr>
              <w:t xml:space="preserve">Hvem arbejder alene? </w:t>
            </w:r>
            <w:r w:rsidRPr="00A67333">
              <w:rPr>
                <w:rFonts w:asciiTheme="minorHAnsi" w:hAnsiTheme="minorHAnsi"/>
                <w:sz w:val="22"/>
                <w:szCs w:val="22"/>
              </w:rPr>
              <w:t>(fx nattevagt, rengøringsassistent, teknisk serviceleder osv.)</w:t>
            </w:r>
          </w:p>
          <w:p w:rsidR="0007527B" w:rsidRPr="00A67333" w:rsidRDefault="0007527B" w:rsidP="00295D2E">
            <w:pPr>
              <w:pStyle w:val="Normal05liefter"/>
              <w:spacing w:line="360" w:lineRule="auto"/>
              <w:rPr>
                <w:rFonts w:asciiTheme="minorHAnsi" w:hAnsiTheme="minorHAnsi"/>
                <w:b/>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r>
      <w:tr w:rsidR="00A67333" w:rsidRPr="00A67333" w:rsidTr="00295D2E">
        <w:tc>
          <w:tcPr>
            <w:tcW w:w="3394" w:type="dxa"/>
          </w:tcPr>
          <w:p w:rsidR="00A67333" w:rsidRDefault="00A67333" w:rsidP="00295D2E">
            <w:pPr>
              <w:pStyle w:val="Normal05liefter"/>
              <w:spacing w:line="360" w:lineRule="auto"/>
              <w:rPr>
                <w:rFonts w:asciiTheme="minorHAnsi" w:hAnsiTheme="minorHAnsi"/>
                <w:b/>
                <w:sz w:val="22"/>
                <w:szCs w:val="22"/>
              </w:rPr>
            </w:pPr>
            <w:r w:rsidRPr="00A67333">
              <w:rPr>
                <w:rFonts w:asciiTheme="minorHAnsi" w:hAnsiTheme="minorHAnsi"/>
                <w:b/>
                <w:sz w:val="22"/>
                <w:szCs w:val="22"/>
              </w:rPr>
              <w:t>Hvor lang tid ad gangen arbejder kollegerne typisk alene?</w:t>
            </w:r>
          </w:p>
          <w:p w:rsidR="0007527B" w:rsidRPr="00A67333" w:rsidRDefault="0007527B" w:rsidP="00295D2E">
            <w:pPr>
              <w:pStyle w:val="Normal05liefter"/>
              <w:spacing w:line="360" w:lineRule="auto"/>
              <w:rPr>
                <w:rFonts w:asciiTheme="minorHAnsi" w:hAnsiTheme="minorHAnsi"/>
                <w:b/>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r>
      <w:tr w:rsidR="00A67333" w:rsidRPr="00A67333" w:rsidTr="00295D2E">
        <w:tc>
          <w:tcPr>
            <w:tcW w:w="3394" w:type="dxa"/>
          </w:tcPr>
          <w:p w:rsidR="00A67333" w:rsidRDefault="00A67333" w:rsidP="00295D2E">
            <w:pPr>
              <w:pStyle w:val="Normal05liefter"/>
              <w:spacing w:line="360" w:lineRule="auto"/>
              <w:rPr>
                <w:rFonts w:asciiTheme="minorHAnsi" w:hAnsiTheme="minorHAnsi"/>
                <w:b/>
                <w:sz w:val="22"/>
                <w:szCs w:val="22"/>
              </w:rPr>
            </w:pPr>
            <w:r w:rsidRPr="00A67333">
              <w:rPr>
                <w:rFonts w:asciiTheme="minorHAnsi" w:hAnsiTheme="minorHAnsi"/>
                <w:b/>
                <w:sz w:val="22"/>
                <w:szCs w:val="22"/>
              </w:rPr>
              <w:lastRenderedPageBreak/>
              <w:t xml:space="preserve">Har kollegerne muligheder for at holde pause med andre? </w:t>
            </w:r>
          </w:p>
          <w:p w:rsidR="0007527B" w:rsidRPr="00A67333" w:rsidRDefault="0007527B" w:rsidP="00295D2E">
            <w:pPr>
              <w:pStyle w:val="Normal05liefter"/>
              <w:spacing w:line="360" w:lineRule="auto"/>
              <w:rPr>
                <w:rFonts w:asciiTheme="minorHAnsi" w:hAnsiTheme="minorHAnsi"/>
                <w:b/>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r>
      <w:tr w:rsidR="00A67333" w:rsidRPr="00A67333" w:rsidTr="00295D2E">
        <w:tc>
          <w:tcPr>
            <w:tcW w:w="3394" w:type="dxa"/>
          </w:tcPr>
          <w:p w:rsidR="0007527B" w:rsidRPr="00A67333" w:rsidRDefault="00A67333" w:rsidP="00295D2E">
            <w:pPr>
              <w:pStyle w:val="Normal05liefter"/>
              <w:spacing w:line="360" w:lineRule="auto"/>
              <w:rPr>
                <w:rFonts w:asciiTheme="minorHAnsi" w:hAnsiTheme="minorHAnsi"/>
                <w:b/>
                <w:sz w:val="22"/>
                <w:szCs w:val="22"/>
              </w:rPr>
            </w:pPr>
            <w:r w:rsidRPr="00A67333">
              <w:rPr>
                <w:rFonts w:asciiTheme="minorHAnsi" w:hAnsiTheme="minorHAnsi"/>
                <w:b/>
                <w:sz w:val="22"/>
                <w:szCs w:val="22"/>
              </w:rPr>
              <w:t>Har kollegerne mulighed for faglig sparri</w:t>
            </w:r>
            <w:r w:rsidR="0007527B">
              <w:rPr>
                <w:rFonts w:asciiTheme="minorHAnsi" w:hAnsiTheme="minorHAnsi"/>
                <w:b/>
                <w:sz w:val="22"/>
                <w:szCs w:val="22"/>
              </w:rPr>
              <w:t>ng med fagkolleger eller ledelse.</w:t>
            </w: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r>
      <w:tr w:rsidR="00A67333" w:rsidRPr="00A67333" w:rsidTr="00295D2E">
        <w:tc>
          <w:tcPr>
            <w:tcW w:w="3394" w:type="dxa"/>
          </w:tcPr>
          <w:p w:rsidR="00A67333" w:rsidRDefault="00A67333" w:rsidP="00295D2E">
            <w:pPr>
              <w:pStyle w:val="Normal05liefter"/>
              <w:spacing w:line="360" w:lineRule="auto"/>
              <w:rPr>
                <w:rFonts w:asciiTheme="minorHAnsi" w:hAnsiTheme="minorHAnsi"/>
                <w:b/>
                <w:sz w:val="22"/>
                <w:szCs w:val="22"/>
              </w:rPr>
            </w:pPr>
            <w:r w:rsidRPr="00A67333">
              <w:rPr>
                <w:rFonts w:asciiTheme="minorHAnsi" w:hAnsiTheme="minorHAnsi"/>
                <w:b/>
                <w:sz w:val="22"/>
                <w:szCs w:val="22"/>
              </w:rPr>
              <w:t>Er der risiko for vold, når kollegerne arbejder alene?</w:t>
            </w:r>
          </w:p>
          <w:p w:rsidR="0007527B" w:rsidRPr="00A67333" w:rsidRDefault="0007527B" w:rsidP="00295D2E">
            <w:pPr>
              <w:pStyle w:val="Normal05liefter"/>
              <w:spacing w:line="360" w:lineRule="auto"/>
              <w:rPr>
                <w:rFonts w:asciiTheme="minorHAnsi" w:hAnsiTheme="minorHAnsi"/>
                <w:b/>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r>
      <w:tr w:rsidR="00A67333" w:rsidRPr="00A67333" w:rsidTr="00295D2E">
        <w:tc>
          <w:tcPr>
            <w:tcW w:w="3394" w:type="dxa"/>
          </w:tcPr>
          <w:p w:rsidR="00A67333" w:rsidRPr="00A67333" w:rsidRDefault="00A67333" w:rsidP="00295D2E">
            <w:pPr>
              <w:pStyle w:val="Normal05liefter"/>
              <w:spacing w:line="360" w:lineRule="auto"/>
              <w:rPr>
                <w:rFonts w:asciiTheme="minorHAnsi" w:hAnsiTheme="minorHAnsi"/>
                <w:b/>
                <w:sz w:val="22"/>
                <w:szCs w:val="22"/>
              </w:rPr>
            </w:pPr>
            <w:r w:rsidRPr="00A67333">
              <w:rPr>
                <w:rFonts w:asciiTheme="minorHAnsi" w:hAnsiTheme="minorHAnsi"/>
                <w:b/>
                <w:sz w:val="22"/>
                <w:szCs w:val="22"/>
              </w:rPr>
              <w:t>Foretager kolleger forflytninger eller tunge løft alene, hvor det er vurderet, at de skal være to?</w:t>
            </w: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r>
      <w:tr w:rsidR="00A67333" w:rsidRPr="00A67333" w:rsidTr="00295D2E">
        <w:tc>
          <w:tcPr>
            <w:tcW w:w="3394" w:type="dxa"/>
          </w:tcPr>
          <w:p w:rsidR="00A67333" w:rsidRDefault="00A67333" w:rsidP="00295D2E">
            <w:pPr>
              <w:pStyle w:val="Normal05liefter"/>
              <w:spacing w:line="360" w:lineRule="auto"/>
              <w:rPr>
                <w:rFonts w:asciiTheme="minorHAnsi" w:hAnsiTheme="minorHAnsi"/>
                <w:b/>
                <w:sz w:val="22"/>
                <w:szCs w:val="22"/>
              </w:rPr>
            </w:pPr>
            <w:r w:rsidRPr="00A67333">
              <w:rPr>
                <w:rFonts w:asciiTheme="minorHAnsi" w:hAnsiTheme="minorHAnsi"/>
                <w:b/>
                <w:sz w:val="22"/>
                <w:szCs w:val="22"/>
              </w:rPr>
              <w:t>Hvordan er mulighederne for akut hjælp?</w:t>
            </w:r>
          </w:p>
          <w:p w:rsidR="0007527B" w:rsidRPr="00A67333" w:rsidRDefault="0007527B" w:rsidP="00295D2E">
            <w:pPr>
              <w:pStyle w:val="Normal05liefter"/>
              <w:spacing w:line="360" w:lineRule="auto"/>
              <w:rPr>
                <w:rFonts w:asciiTheme="minorHAnsi" w:hAnsiTheme="minorHAnsi"/>
                <w:b/>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r>
      <w:tr w:rsidR="00A67333" w:rsidRPr="00A67333" w:rsidTr="00295D2E">
        <w:tc>
          <w:tcPr>
            <w:tcW w:w="3394" w:type="dxa"/>
          </w:tcPr>
          <w:p w:rsidR="00A67333" w:rsidRPr="00A67333" w:rsidRDefault="00A67333" w:rsidP="00295D2E">
            <w:pPr>
              <w:pStyle w:val="Normal05liefter"/>
              <w:spacing w:line="360" w:lineRule="auto"/>
              <w:rPr>
                <w:rFonts w:asciiTheme="minorHAnsi" w:hAnsiTheme="minorHAnsi"/>
                <w:b/>
                <w:sz w:val="22"/>
                <w:szCs w:val="22"/>
              </w:rPr>
            </w:pPr>
            <w:r w:rsidRPr="00A67333">
              <w:rPr>
                <w:rFonts w:asciiTheme="minorHAnsi" w:hAnsiTheme="minorHAnsi"/>
                <w:b/>
                <w:sz w:val="22"/>
                <w:szCs w:val="22"/>
              </w:rPr>
              <w:t>Hvordan er mulighederne for hjælp i svære eller konfliktfyldte situationer?</w:t>
            </w: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r>
      <w:tr w:rsidR="00A67333" w:rsidRPr="00A67333" w:rsidTr="00295D2E">
        <w:tc>
          <w:tcPr>
            <w:tcW w:w="3394" w:type="dxa"/>
          </w:tcPr>
          <w:p w:rsidR="00A67333" w:rsidRPr="00A67333" w:rsidRDefault="00A67333" w:rsidP="00295D2E">
            <w:pPr>
              <w:pStyle w:val="Normal05liefter"/>
              <w:spacing w:line="360" w:lineRule="auto"/>
              <w:rPr>
                <w:rFonts w:asciiTheme="minorHAnsi" w:hAnsiTheme="minorHAnsi"/>
                <w:b/>
                <w:sz w:val="22"/>
                <w:szCs w:val="22"/>
              </w:rPr>
            </w:pPr>
            <w:r w:rsidRPr="00A67333">
              <w:rPr>
                <w:rFonts w:asciiTheme="minorHAnsi" w:hAnsiTheme="minorHAnsi"/>
                <w:b/>
                <w:sz w:val="22"/>
                <w:szCs w:val="22"/>
              </w:rPr>
              <w:t xml:space="preserve">Går kolleger ind til borgere alene, selvom der er instrukser om at de </w:t>
            </w:r>
            <w:r w:rsidRPr="00A67333">
              <w:rPr>
                <w:rFonts w:asciiTheme="minorHAnsi" w:hAnsiTheme="minorHAnsi"/>
                <w:b/>
                <w:sz w:val="22"/>
                <w:szCs w:val="22"/>
              </w:rPr>
              <w:lastRenderedPageBreak/>
              <w:t>skal være to?</w:t>
            </w: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r>
      <w:tr w:rsidR="00A67333" w:rsidRPr="00A67333" w:rsidTr="00295D2E">
        <w:tc>
          <w:tcPr>
            <w:tcW w:w="3394" w:type="dxa"/>
          </w:tcPr>
          <w:p w:rsidR="00A67333" w:rsidRPr="00A67333" w:rsidRDefault="00A67333" w:rsidP="00295D2E">
            <w:pPr>
              <w:pStyle w:val="Normal05liefter"/>
              <w:spacing w:line="360" w:lineRule="auto"/>
              <w:rPr>
                <w:rFonts w:asciiTheme="minorHAnsi" w:hAnsiTheme="minorHAnsi"/>
                <w:b/>
                <w:sz w:val="22"/>
                <w:szCs w:val="22"/>
              </w:rPr>
            </w:pPr>
            <w:r w:rsidRPr="00A67333">
              <w:rPr>
                <w:rFonts w:asciiTheme="minorHAnsi" w:hAnsiTheme="minorHAnsi"/>
                <w:b/>
                <w:sz w:val="22"/>
                <w:szCs w:val="22"/>
              </w:rPr>
              <w:lastRenderedPageBreak/>
              <w:t xml:space="preserve">Er der klare retningslinjer for, hvordan kolleger skal agere, hvis en kollega er alene med en </w:t>
            </w:r>
            <w:proofErr w:type="spellStart"/>
            <w:r w:rsidRPr="00A67333">
              <w:rPr>
                <w:rFonts w:asciiTheme="minorHAnsi" w:hAnsiTheme="minorHAnsi"/>
                <w:b/>
                <w:sz w:val="22"/>
                <w:szCs w:val="22"/>
              </w:rPr>
              <w:t>udadreagerende</w:t>
            </w:r>
            <w:proofErr w:type="spellEnd"/>
            <w:r w:rsidRPr="00A67333">
              <w:rPr>
                <w:rFonts w:asciiTheme="minorHAnsi" w:hAnsiTheme="minorHAnsi"/>
                <w:b/>
                <w:sz w:val="22"/>
                <w:szCs w:val="22"/>
              </w:rPr>
              <w:t xml:space="preserve"> borger?</w:t>
            </w: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c>
          <w:tcPr>
            <w:tcW w:w="3394" w:type="dxa"/>
          </w:tcPr>
          <w:p w:rsidR="00A67333" w:rsidRPr="00A67333" w:rsidRDefault="00A67333" w:rsidP="00295D2E">
            <w:pPr>
              <w:pStyle w:val="Normal05liefter"/>
              <w:spacing w:line="360" w:lineRule="auto"/>
              <w:rPr>
                <w:rFonts w:asciiTheme="minorHAnsi" w:hAnsiTheme="minorHAnsi"/>
                <w:sz w:val="22"/>
                <w:szCs w:val="22"/>
              </w:rPr>
            </w:pPr>
          </w:p>
        </w:tc>
      </w:tr>
    </w:tbl>
    <w:p w:rsidR="00A67333" w:rsidRPr="00A67333" w:rsidRDefault="00A67333" w:rsidP="007519EC">
      <w:pPr>
        <w:pStyle w:val="Normal05liefter"/>
        <w:spacing w:line="360" w:lineRule="auto"/>
        <w:rPr>
          <w:rFonts w:asciiTheme="minorHAnsi" w:hAnsiTheme="minorHAnsi"/>
          <w:sz w:val="22"/>
          <w:szCs w:val="22"/>
        </w:rPr>
      </w:pPr>
    </w:p>
    <w:sectPr w:rsidR="00A67333" w:rsidRPr="00A67333" w:rsidSect="00A67333">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24E" w:rsidRDefault="008E724E">
      <w:r>
        <w:separator/>
      </w:r>
    </w:p>
  </w:endnote>
  <w:endnote w:type="continuationSeparator" w:id="0">
    <w:p w:rsidR="008E724E" w:rsidRDefault="008E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24E" w:rsidRDefault="008E724E">
      <w:r>
        <w:separator/>
      </w:r>
    </w:p>
  </w:footnote>
  <w:footnote w:type="continuationSeparator" w:id="0">
    <w:p w:rsidR="008E724E" w:rsidRDefault="008E7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333"/>
    <w:rsid w:val="0007527B"/>
    <w:rsid w:val="00156955"/>
    <w:rsid w:val="00330010"/>
    <w:rsid w:val="004A5E5C"/>
    <w:rsid w:val="006944B3"/>
    <w:rsid w:val="00740179"/>
    <w:rsid w:val="007519EC"/>
    <w:rsid w:val="008D0CBD"/>
    <w:rsid w:val="008E724E"/>
    <w:rsid w:val="00A2081E"/>
    <w:rsid w:val="00A67333"/>
    <w:rsid w:val="00DD5A57"/>
    <w:rsid w:val="00EA6C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333"/>
    <w:rPr>
      <w:rFonts w:ascii="Verdana" w:hAnsi="Verdana"/>
    </w:rPr>
  </w:style>
  <w:style w:type="paragraph" w:styleId="Overskrift1">
    <w:name w:val="heading 1"/>
    <w:basedOn w:val="Normal"/>
    <w:next w:val="Normal05liefter"/>
    <w:qFormat/>
    <w:rsid w:val="00740179"/>
    <w:pPr>
      <w:spacing w:after="230"/>
      <w:outlineLvl w:val="0"/>
    </w:pPr>
    <w:rPr>
      <w:b/>
    </w:rPr>
  </w:style>
  <w:style w:type="paragraph" w:styleId="Overskrift2">
    <w:name w:val="heading 2"/>
    <w:basedOn w:val="Overskrift1"/>
    <w:next w:val="Normal05liefter"/>
    <w:qFormat/>
    <w:rsid w:val="00740179"/>
    <w:pPr>
      <w:spacing w:before="230" w:after="120"/>
      <w:outlineLvl w:val="1"/>
    </w:pPr>
  </w:style>
  <w:style w:type="paragraph" w:styleId="Overskrift3">
    <w:name w:val="heading 3"/>
    <w:basedOn w:val="Overskrift1"/>
    <w:next w:val="Normal05liefter"/>
    <w:qFormat/>
    <w:rsid w:val="00740179"/>
    <w:pPr>
      <w:spacing w:before="230" w:after="120"/>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edvenlighilsen">
    <w:name w:val="Med venlig hilsen"/>
    <w:basedOn w:val="Normal"/>
    <w:next w:val="Normal"/>
    <w:rsid w:val="00740179"/>
    <w:pPr>
      <w:spacing w:before="410" w:after="600"/>
    </w:pPr>
  </w:style>
  <w:style w:type="paragraph" w:customStyle="1" w:styleId="Normal05liefter">
    <w:name w:val="Normal 0.5 li efter"/>
    <w:basedOn w:val="Normal"/>
    <w:rsid w:val="00740179"/>
    <w:pPr>
      <w:spacing w:after="120"/>
    </w:pPr>
  </w:style>
  <w:style w:type="paragraph" w:styleId="Normalindrykning">
    <w:name w:val="Normal Indent"/>
    <w:basedOn w:val="Normal"/>
    <w:rsid w:val="00740179"/>
    <w:pPr>
      <w:ind w:left="708"/>
    </w:pPr>
  </w:style>
  <w:style w:type="paragraph" w:styleId="Sidefod">
    <w:name w:val="footer"/>
    <w:basedOn w:val="Normal"/>
    <w:next w:val="Normal"/>
    <w:rsid w:val="00740179"/>
    <w:pPr>
      <w:tabs>
        <w:tab w:val="right" w:pos="9356"/>
      </w:tabs>
    </w:pPr>
    <w:rPr>
      <w:i/>
      <w:sz w:val="16"/>
    </w:rPr>
  </w:style>
  <w:style w:type="paragraph" w:styleId="Sidehoved">
    <w:name w:val="header"/>
    <w:basedOn w:val="Normal"/>
    <w:next w:val="Normal"/>
    <w:rsid w:val="00740179"/>
    <w:pPr>
      <w:tabs>
        <w:tab w:val="center" w:pos="4819"/>
        <w:tab w:val="right" w:pos="9071"/>
      </w:tabs>
    </w:pPr>
  </w:style>
  <w:style w:type="paragraph" w:styleId="Markeringsbobletekst">
    <w:name w:val="Balloon Text"/>
    <w:basedOn w:val="Normal"/>
    <w:link w:val="MarkeringsbobletekstTegn"/>
    <w:rsid w:val="00EA6C72"/>
    <w:rPr>
      <w:rFonts w:ascii="Tahoma" w:hAnsi="Tahoma" w:cs="Tahoma"/>
      <w:sz w:val="16"/>
      <w:szCs w:val="16"/>
    </w:rPr>
  </w:style>
  <w:style w:type="character" w:customStyle="1" w:styleId="MarkeringsbobletekstTegn">
    <w:name w:val="Markeringsbobletekst Tegn"/>
    <w:basedOn w:val="Standardskrifttypeiafsnit"/>
    <w:link w:val="Markeringsbobletekst"/>
    <w:rsid w:val="00EA6C72"/>
    <w:rPr>
      <w:rFonts w:ascii="Tahoma" w:hAnsi="Tahoma" w:cs="Tahoma"/>
      <w:sz w:val="16"/>
      <w:szCs w:val="16"/>
    </w:rPr>
  </w:style>
  <w:style w:type="table" w:styleId="Tabel-Gitter">
    <w:name w:val="Table Grid"/>
    <w:basedOn w:val="Tabel-Normal"/>
    <w:rsid w:val="00A67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333"/>
    <w:rPr>
      <w:rFonts w:ascii="Verdana" w:hAnsi="Verdana"/>
    </w:rPr>
  </w:style>
  <w:style w:type="paragraph" w:styleId="Overskrift1">
    <w:name w:val="heading 1"/>
    <w:basedOn w:val="Normal"/>
    <w:next w:val="Normal05liefter"/>
    <w:qFormat/>
    <w:rsid w:val="00740179"/>
    <w:pPr>
      <w:spacing w:after="230"/>
      <w:outlineLvl w:val="0"/>
    </w:pPr>
    <w:rPr>
      <w:b/>
    </w:rPr>
  </w:style>
  <w:style w:type="paragraph" w:styleId="Overskrift2">
    <w:name w:val="heading 2"/>
    <w:basedOn w:val="Overskrift1"/>
    <w:next w:val="Normal05liefter"/>
    <w:qFormat/>
    <w:rsid w:val="00740179"/>
    <w:pPr>
      <w:spacing w:before="230" w:after="120"/>
      <w:outlineLvl w:val="1"/>
    </w:pPr>
  </w:style>
  <w:style w:type="paragraph" w:styleId="Overskrift3">
    <w:name w:val="heading 3"/>
    <w:basedOn w:val="Overskrift1"/>
    <w:next w:val="Normal05liefter"/>
    <w:qFormat/>
    <w:rsid w:val="00740179"/>
    <w:pPr>
      <w:spacing w:before="230" w:after="120"/>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edvenlighilsen">
    <w:name w:val="Med venlig hilsen"/>
    <w:basedOn w:val="Normal"/>
    <w:next w:val="Normal"/>
    <w:rsid w:val="00740179"/>
    <w:pPr>
      <w:spacing w:before="410" w:after="600"/>
    </w:pPr>
  </w:style>
  <w:style w:type="paragraph" w:customStyle="1" w:styleId="Normal05liefter">
    <w:name w:val="Normal 0.5 li efter"/>
    <w:basedOn w:val="Normal"/>
    <w:rsid w:val="00740179"/>
    <w:pPr>
      <w:spacing w:after="120"/>
    </w:pPr>
  </w:style>
  <w:style w:type="paragraph" w:styleId="Normalindrykning">
    <w:name w:val="Normal Indent"/>
    <w:basedOn w:val="Normal"/>
    <w:rsid w:val="00740179"/>
    <w:pPr>
      <w:ind w:left="708"/>
    </w:pPr>
  </w:style>
  <w:style w:type="paragraph" w:styleId="Sidefod">
    <w:name w:val="footer"/>
    <w:basedOn w:val="Normal"/>
    <w:next w:val="Normal"/>
    <w:rsid w:val="00740179"/>
    <w:pPr>
      <w:tabs>
        <w:tab w:val="right" w:pos="9356"/>
      </w:tabs>
    </w:pPr>
    <w:rPr>
      <w:i/>
      <w:sz w:val="16"/>
    </w:rPr>
  </w:style>
  <w:style w:type="paragraph" w:styleId="Sidehoved">
    <w:name w:val="header"/>
    <w:basedOn w:val="Normal"/>
    <w:next w:val="Normal"/>
    <w:rsid w:val="00740179"/>
    <w:pPr>
      <w:tabs>
        <w:tab w:val="center" w:pos="4819"/>
        <w:tab w:val="right" w:pos="9071"/>
      </w:tabs>
    </w:pPr>
  </w:style>
  <w:style w:type="paragraph" w:styleId="Markeringsbobletekst">
    <w:name w:val="Balloon Text"/>
    <w:basedOn w:val="Normal"/>
    <w:link w:val="MarkeringsbobletekstTegn"/>
    <w:rsid w:val="00EA6C72"/>
    <w:rPr>
      <w:rFonts w:ascii="Tahoma" w:hAnsi="Tahoma" w:cs="Tahoma"/>
      <w:sz w:val="16"/>
      <w:szCs w:val="16"/>
    </w:rPr>
  </w:style>
  <w:style w:type="character" w:customStyle="1" w:styleId="MarkeringsbobletekstTegn">
    <w:name w:val="Markeringsbobletekst Tegn"/>
    <w:basedOn w:val="Standardskrifttypeiafsnit"/>
    <w:link w:val="Markeringsbobletekst"/>
    <w:rsid w:val="00EA6C72"/>
    <w:rPr>
      <w:rFonts w:ascii="Tahoma" w:hAnsi="Tahoma" w:cs="Tahoma"/>
      <w:sz w:val="16"/>
      <w:szCs w:val="16"/>
    </w:rPr>
  </w:style>
  <w:style w:type="table" w:styleId="Tabel-Gitter">
    <w:name w:val="Table Grid"/>
    <w:basedOn w:val="Tabel-Normal"/>
    <w:rsid w:val="00A67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3C53B447.dotm</Template>
  <TotalTime>0</TotalTime>
  <Pages>3</Pages>
  <Words>185</Words>
  <Characters>1129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FOA - Fag og Arbejde</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Louise Löwe Nielsen</dc:creator>
  <cp:lastModifiedBy>Anne Louise Löwe Nielsen</cp:lastModifiedBy>
  <cp:revision>2</cp:revision>
  <dcterms:created xsi:type="dcterms:W3CDTF">2015-11-03T14:37:00Z</dcterms:created>
  <dcterms:modified xsi:type="dcterms:W3CDTF">2015-11-03T14:37:00Z</dcterms:modified>
</cp:coreProperties>
</file>